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5D1F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6CC1C8" wp14:editId="5852D99D">
            <wp:extent cx="600075" cy="655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1F9C">
        <w:rPr>
          <w:rFonts w:ascii="Times New Roman" w:hAnsi="Times New Roman"/>
          <w:b/>
          <w:sz w:val="28"/>
          <w:szCs w:val="28"/>
        </w:rPr>
        <w:t>ФЕДЕРАЛЬНАЯ СЛУЖБА ПО НАДЗОРУ В СФЕРЕ ТРАНСПОРТА</w:t>
      </w:r>
    </w:p>
    <w:p w:rsidR="001951B4" w:rsidRPr="005D1F9C" w:rsidRDefault="008E035D" w:rsidP="008E035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МТУ Ространснадзора по ЮФО</w:t>
      </w: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D1F9C">
        <w:rPr>
          <w:rFonts w:ascii="Times New Roman" w:hAnsi="Times New Roman" w:cs="Times New Roman"/>
          <w:b/>
          <w:sz w:val="36"/>
          <w:szCs w:val="28"/>
        </w:rPr>
        <w:t>Доклад на тему:</w:t>
      </w:r>
    </w:p>
    <w:p w:rsidR="004A38DB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5D1F9C">
        <w:rPr>
          <w:rFonts w:ascii="Times New Roman" w:hAnsi="Times New Roman" w:cs="Times New Roman"/>
          <w:sz w:val="36"/>
          <w:szCs w:val="28"/>
        </w:rPr>
        <w:t>"</w:t>
      </w:r>
      <w:r w:rsidR="005D1F9C" w:rsidRPr="005D1F9C">
        <w:rPr>
          <w:rFonts w:ascii="Times New Roman" w:hAnsi="Times New Roman" w:cs="Times New Roman"/>
          <w:sz w:val="36"/>
          <w:szCs w:val="28"/>
        </w:rPr>
        <w:t>Итоги надзорной деятельности в рамках осуществления федерального государственного надзора в области безопасности гидротехнических сооружений</w:t>
      </w:r>
      <w:r w:rsidRPr="005D1F9C">
        <w:rPr>
          <w:rFonts w:ascii="Times New Roman" w:hAnsi="Times New Roman" w:cs="Times New Roman"/>
          <w:sz w:val="36"/>
          <w:szCs w:val="28"/>
        </w:rPr>
        <w:t>"</w:t>
      </w:r>
    </w:p>
    <w:p w:rsidR="00724C32" w:rsidRPr="005D1F9C" w:rsidRDefault="00724C32" w:rsidP="00A368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A368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0F7" w:rsidRPr="005E40F7" w:rsidRDefault="005E40F7" w:rsidP="005E40F7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40F7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5E40F7" w:rsidRPr="005E40F7" w:rsidRDefault="005E40F7" w:rsidP="005E40F7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0F7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надзора за </w:t>
      </w:r>
      <w:r>
        <w:rPr>
          <w:rFonts w:ascii="Times New Roman" w:eastAsia="Calibri" w:hAnsi="Times New Roman" w:cs="Times New Roman"/>
          <w:sz w:val="28"/>
          <w:szCs w:val="28"/>
        </w:rPr>
        <w:t>портовой деятельностью</w:t>
      </w:r>
      <w:r w:rsidRPr="005E40F7">
        <w:rPr>
          <w:rFonts w:ascii="Times New Roman" w:eastAsia="Calibri" w:hAnsi="Times New Roman" w:cs="Times New Roman"/>
          <w:sz w:val="28"/>
          <w:szCs w:val="28"/>
        </w:rPr>
        <w:t xml:space="preserve"> МТУ Ространснадзора по ЮФО</w:t>
      </w:r>
    </w:p>
    <w:p w:rsidR="00007860" w:rsidRPr="00007860" w:rsidRDefault="005E40F7" w:rsidP="005E40F7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0F7">
        <w:rPr>
          <w:rFonts w:ascii="Times New Roman" w:eastAsia="Calibri" w:hAnsi="Times New Roman" w:cs="Times New Roman"/>
          <w:sz w:val="28"/>
          <w:szCs w:val="28"/>
        </w:rPr>
        <w:t>Григорян</w:t>
      </w:r>
      <w:r w:rsidRPr="005E40F7">
        <w:rPr>
          <w:rFonts w:ascii="Times New Roman" w:eastAsia="Calibri" w:hAnsi="Times New Roman" w:cs="Times New Roman"/>
          <w:sz w:val="28"/>
          <w:szCs w:val="28"/>
        </w:rPr>
        <w:t xml:space="preserve"> Михаил </w:t>
      </w:r>
      <w:proofErr w:type="spellStart"/>
      <w:r w:rsidRPr="005E40F7">
        <w:rPr>
          <w:rFonts w:ascii="Times New Roman" w:eastAsia="Calibri" w:hAnsi="Times New Roman" w:cs="Times New Roman"/>
          <w:sz w:val="28"/>
          <w:szCs w:val="28"/>
        </w:rPr>
        <w:t>Рафаэльович</w:t>
      </w:r>
      <w:proofErr w:type="spellEnd"/>
      <w:r w:rsidR="00034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0341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1951B4" w:rsidRPr="00CC28EE" w:rsidRDefault="001951B4" w:rsidP="001951B4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28EE" w:rsidRDefault="00CC28EE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Pr="005D1F9C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Pr="005D1F9C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81A" w:rsidRPr="005D1F9C" w:rsidRDefault="002D181A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9C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A36845">
        <w:rPr>
          <w:rFonts w:ascii="Times New Roman" w:hAnsi="Times New Roman" w:cs="Times New Roman"/>
          <w:b/>
          <w:sz w:val="28"/>
          <w:szCs w:val="28"/>
        </w:rPr>
        <w:t>Ростов-на-Дону</w:t>
      </w:r>
    </w:p>
    <w:p w:rsidR="009E6FC9" w:rsidRDefault="009E6FC9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1A" w:rsidRPr="005D1F9C" w:rsidRDefault="002D181A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9C">
        <w:rPr>
          <w:rFonts w:ascii="Times New Roman" w:hAnsi="Times New Roman" w:cs="Times New Roman"/>
          <w:b/>
          <w:sz w:val="28"/>
          <w:szCs w:val="28"/>
        </w:rPr>
        <w:t>20</w:t>
      </w:r>
      <w:r w:rsidR="00A36845">
        <w:rPr>
          <w:rFonts w:ascii="Times New Roman" w:hAnsi="Times New Roman" w:cs="Times New Roman"/>
          <w:b/>
          <w:sz w:val="28"/>
          <w:szCs w:val="28"/>
        </w:rPr>
        <w:t>23</w:t>
      </w:r>
    </w:p>
    <w:p w:rsidR="009E6FC9" w:rsidRDefault="009E6FC9" w:rsidP="00453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FC9" w:rsidRDefault="009E6FC9" w:rsidP="00453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FC9" w:rsidRDefault="009E6FC9" w:rsidP="00453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FC9" w:rsidRDefault="009E6FC9" w:rsidP="00453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863" w:rsidRDefault="00453863" w:rsidP="004538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605" w:rsidRDefault="00826605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5D" w:rsidRDefault="008E035D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5D" w:rsidRDefault="008E035D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6605" w:rsidRDefault="00826605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6605" w:rsidRDefault="00826605" w:rsidP="00826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</w:t>
      </w:r>
      <w:r w:rsidR="00FE6A5F" w:rsidRPr="00FE6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(надзорные) мероприятия с учетом особенностей, установленных федеральным законом о виде контроля.</w:t>
      </w:r>
    </w:p>
    <w:p w:rsidR="004F2922" w:rsidRDefault="004F2922" w:rsidP="0073432E">
      <w:pPr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F292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31 июля 2020 г. N 248-ФЗ "О государственном контроле (надзоре) и муниципальном контроле в Российской Федерации" (с изменениями и дополнениями)</w:t>
      </w:r>
      <w:r w:rsidR="0073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3432E" w:rsidRDefault="0073432E" w:rsidP="0073432E">
      <w:pPr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922" w:rsidRPr="00F41AF3" w:rsidRDefault="00826605" w:rsidP="004F29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42E9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862BA4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B445B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62BA4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осуществления федерального государственного надзора в области безопасности гидротехнических сооружений </w:t>
      </w:r>
      <w:r w:rsidR="005A083F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8B445B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E9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запланированы</w:t>
      </w:r>
      <w:r w:rsidR="00862BA4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E9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проведены</w:t>
      </w:r>
      <w:r w:rsidR="00862BA4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E9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плановые</w:t>
      </w:r>
      <w:r w:rsidR="00347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</w:t>
      </w:r>
      <w:r w:rsidR="00942E9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E95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отношении </w:t>
      </w:r>
      <w:r w:rsid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</w:t>
      </w:r>
      <w:r w:rsidR="00942E95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62BA4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42E95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организаций,</w:t>
      </w:r>
      <w:r w:rsidR="00942E9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эксплуатирующих ГТС</w:t>
      </w:r>
      <w:r w:rsidR="0043201D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, относящиеся к объектам высокого риска по соответствующим критериям</w:t>
      </w:r>
      <w:r w:rsidR="00942E9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3201D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E95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организации</w:t>
      </w:r>
      <w:r w:rsidR="00942E9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BA4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эксплуатирующих порт</w:t>
      </w:r>
      <w:r w:rsidR="0043201D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овые ГТС, </w:t>
      </w:r>
      <w:r w:rsidR="00942E95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организации,</w:t>
      </w:r>
      <w:r w:rsidR="00942E9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эксплуатирующей судоходные ГТС</w:t>
      </w:r>
      <w:r w:rsidR="0043201D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класса опасности</w:t>
      </w:r>
      <w:r w:rsidR="00CE18EF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(ФБУ «Администрация Волго-Дон»)</w:t>
      </w:r>
      <w:r w:rsidR="004F2922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ограничениями, установленные Постановлением</w:t>
      </w:r>
      <w:r w:rsidR="004F2922" w:rsidRPr="004F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10</w:t>
      </w:r>
      <w:proofErr w:type="gramEnd"/>
      <w:r w:rsidR="004F2922" w:rsidRPr="004F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2022 г. N 336 "Об особенностях организации и осуществления государственного контроля (надзора), муниципального контроля" (с изменениями и дополнениями).</w:t>
      </w:r>
    </w:p>
    <w:p w:rsidR="00826605" w:rsidRPr="00F41AF3" w:rsidRDefault="00826605" w:rsidP="008266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CE18EF" w:rsidRPr="00F41AF3" w:rsidRDefault="00B706F0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плановых</w:t>
      </w:r>
      <w:r w:rsidR="0082660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проверок</w:t>
      </w:r>
      <w:r w:rsidR="00CE18EF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06D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осмотрено </w:t>
      </w:r>
      <w:r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 причальных ГТ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E18EF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CE18EF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соответствие требований технических регламентов о без</w:t>
      </w:r>
      <w:r w:rsidR="003B406D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объектов внутреннего </w:t>
      </w:r>
      <w:r w:rsidR="00CE18EF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водного </w:t>
      </w:r>
      <w:r w:rsidR="0082660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транспорта, морского транспорта;</w:t>
      </w:r>
    </w:p>
    <w:p w:rsidR="00CE18EF" w:rsidRPr="00F41AF3" w:rsidRDefault="00CE18EF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406D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результатам плановой</w:t>
      </w:r>
      <w:r w:rsidR="0082660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06D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проверки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судох</w:t>
      </w:r>
      <w:r w:rsidR="003B406D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одных ГТС</w:t>
      </w:r>
      <w:r w:rsidR="003B406D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06D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(6-ти гидроузлов)</w:t>
      </w:r>
      <w:r w:rsidR="00B70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06D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осмотрено </w:t>
      </w:r>
      <w:r w:rsidR="00AE0601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 с</w:t>
      </w:r>
      <w:r w:rsidR="003B406D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ооружений</w:t>
      </w:r>
      <w:r w:rsidR="00C3661E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требований 117-ФЗ «О безопасности </w:t>
      </w:r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83F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гидротехнических сооружений»</w:t>
      </w:r>
      <w:r w:rsidR="003B406D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E0601" w:rsidRPr="00F41AF3" w:rsidRDefault="00CE18EF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</w:t>
      </w:r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проведенных проверок выявлено </w:t>
      </w:r>
      <w:r w:rsidR="00AE0601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37 нарушений.</w:t>
      </w:r>
    </w:p>
    <w:p w:rsidR="005A083F" w:rsidRPr="00F41AF3" w:rsidRDefault="00AE0601" w:rsidP="005A08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18EF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ыдано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предписаний.</w:t>
      </w:r>
      <w:r w:rsidR="00CE18EF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C4196" w:rsidRPr="00F41AF3" w:rsidRDefault="003B406D" w:rsidP="003C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660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</w:t>
      </w:r>
      <w:hyperlink r:id="rId9" w:history="1">
        <w:r w:rsidR="005A083F" w:rsidRPr="00F41AF3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Федерального закон</w:t>
        </w:r>
        <w:r w:rsidR="00826605" w:rsidRPr="00F41AF3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а от 31 июля 2020 г. </w:t>
        </w:r>
        <w:r w:rsidR="005A083F" w:rsidRPr="00F41AF3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N 248-ФЗ "О государственном контроле (надзоре) и муниципальном контроле в Российской Федерации" </w:t>
        </w:r>
      </w:hyperlink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в 2023 году</w:t>
      </w:r>
      <w:r w:rsidR="0082660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196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proofErr w:type="gramStart"/>
      <w:r w:rsidR="00347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организаций, эксплуатирующих </w:t>
      </w:r>
      <w:r w:rsidR="003C4196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ГТС 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также были</w:t>
      </w:r>
      <w:proofErr w:type="gramEnd"/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E9A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</w:t>
      </w:r>
      <w:r w:rsidR="0082660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</w:t>
      </w:r>
      <w:r w:rsidR="003C4196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2660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(надзорные)</w:t>
      </w:r>
      <w:r w:rsidR="005F0E9A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826605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E95" w:rsidRDefault="00B706F0" w:rsidP="00B70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3C4196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наблюдения</w:t>
      </w:r>
      <w:r w:rsidR="002B4F12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(мониторинг безопасности)</w:t>
      </w:r>
      <w:r w:rsidR="003C4196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50</w:t>
      </w:r>
      <w:r w:rsidR="006B5E3B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(на море -4</w:t>
      </w:r>
      <w:r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B5E3B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на ВВП -9)</w:t>
      </w:r>
      <w:r w:rsidR="003C4196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B706F0" w:rsidRPr="00B706F0" w:rsidRDefault="00B706F0" w:rsidP="00B706F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6F0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профилактических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1124" w:rsidRPr="00B706F0" w:rsidRDefault="00B706F0" w:rsidP="00B70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9F1124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профилактический визит -3;</w:t>
      </w:r>
    </w:p>
    <w:p w:rsidR="003C4196" w:rsidRPr="00F41AF3" w:rsidRDefault="00680143" w:rsidP="003C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проведен </w:t>
      </w:r>
      <w:r w:rsidR="003C4196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специальный режим государственного контроля (надзора):</w:t>
      </w:r>
    </w:p>
    <w:p w:rsidR="002B4F12" w:rsidRPr="00B706F0" w:rsidRDefault="00B706F0" w:rsidP="00B70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3C4196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постоянные рейды</w:t>
      </w:r>
      <w:r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117 (на море – 105</w:t>
      </w:r>
      <w:r w:rsidR="006B5E3B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на ВВП – 12) </w:t>
      </w:r>
      <w:r w:rsidR="003C4196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221B7" w:rsidRPr="00F41AF3" w:rsidRDefault="006B5E3B" w:rsidP="006B5E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C4196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выявленным нарушениям на ГТ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Управлением было </w:t>
      </w:r>
      <w:r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1221B7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озбуждено </w:t>
      </w:r>
      <w:r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1221B7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47 административных дел:</w:t>
      </w:r>
    </w:p>
    <w:p w:rsidR="001221B7" w:rsidRPr="00F41AF3" w:rsidRDefault="001221B7" w:rsidP="003C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Вынесено </w:t>
      </w:r>
      <w:r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47 постановлений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наказаниях</w:t>
      </w:r>
      <w:r w:rsidR="00680143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680143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680143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21B7" w:rsidRPr="00B706F0" w:rsidRDefault="00B706F0" w:rsidP="00B70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1221B7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- 21 предупреждение;</w:t>
      </w:r>
    </w:p>
    <w:p w:rsidR="001221B7" w:rsidRPr="00B706F0" w:rsidRDefault="00B706F0" w:rsidP="00B70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1221B7" w:rsidRPr="00B70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по 26 постановлениям наложены штрафы в сумме: 1 490 000 рублей.</w:t>
      </w:r>
    </w:p>
    <w:p w:rsidR="00032EAA" w:rsidRPr="00F41AF3" w:rsidRDefault="00032EAA" w:rsidP="00032E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EAA" w:rsidRPr="003E7188" w:rsidRDefault="00032EAA" w:rsidP="003E71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7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Характерными нарушениями в области безопасной эксплуатации </w:t>
      </w:r>
      <w:proofErr w:type="gramStart"/>
      <w:r w:rsidRPr="003E7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портовых</w:t>
      </w:r>
      <w:proofErr w:type="gramEnd"/>
      <w:r w:rsidRPr="003E7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ГТС можно выделить следующие: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гидротехнических сооружений требованиям Технических регламентов о безопасности объектов морского транспорта и внутреннего водного транспорта, утвержденных постановлениями Правительства РФ от 12.08.2010 № 620 и № 623 соответственно, а именно: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повреждение конструкции гидротехнических сооружений;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или повреждение швартов</w:t>
      </w:r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ых и отбойных устройств;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повреждение или отсутствие </w:t>
      </w:r>
      <w:proofErr w:type="spellStart"/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колесо</w:t>
      </w:r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тбойного</w:t>
      </w:r>
      <w:proofErr w:type="spellEnd"/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бруса; 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нарушение установленного режима эксплуатации и назначения причалов;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обозначенных границ причалов и схем эксплуатационных нагрузок;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нумерации швартов</w:t>
      </w:r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тумб и </w:t>
      </w:r>
      <w:proofErr w:type="spellStart"/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электроколонок</w:t>
      </w:r>
      <w:proofErr w:type="spellEnd"/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схемы эксплуатационных нагрузок, которые должны быть указаны на плакате, установленном на видном месте объекта регулирования;</w:t>
      </w:r>
    </w:p>
    <w:p w:rsidR="00C3661E" w:rsidRPr="00F41AF3" w:rsidRDefault="00032EAA" w:rsidP="00C36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паспорта (технического паспорта) причального сооружения</w:t>
      </w:r>
      <w:r w:rsidR="00083382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ненадлежащее его ведение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паспорте ГТС сведений о величинах смещений и деформации причалов;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не обозначены границы причального сооружения;</w:t>
      </w:r>
    </w:p>
    <w:p w:rsidR="00C3661E" w:rsidRPr="00F41AF3" w:rsidRDefault="00C3661E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глубин у причалов проектным значениям;</w:t>
      </w:r>
    </w:p>
    <w:p w:rsidR="00C3661E" w:rsidRPr="00F41AF3" w:rsidRDefault="00C3661E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периодического обследования и освидетельствования  гидротехнических сооружений;</w:t>
      </w:r>
    </w:p>
    <w:p w:rsidR="00C3661E" w:rsidRPr="00F41AF3" w:rsidRDefault="00C3661E" w:rsidP="00C36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обследование и освидетельствование  гидротехнических сооружений неаккредитованной организацией;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декларации о соответствии причального сооружения треб</w:t>
      </w:r>
      <w:r w:rsidR="000E2C7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ованиям Технического регламента;</w:t>
      </w:r>
    </w:p>
    <w:p w:rsidR="00083382" w:rsidRDefault="008608E5" w:rsidP="00F41AF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не</w:t>
      </w:r>
      <w:r w:rsidR="00D014C8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="00083382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ремонт</w:t>
      </w:r>
      <w:r w:rsidR="00D014C8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но-восстановительных работ в необходимых объемах, в соответствие с извещениями.</w:t>
      </w:r>
    </w:p>
    <w:p w:rsidR="00F41AF3" w:rsidRPr="00F41AF3" w:rsidRDefault="00F41AF3" w:rsidP="00F41AF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540" w:rsidRDefault="0073432E" w:rsidP="00F37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указанным</w:t>
      </w:r>
      <w:r w:rsidR="005A6341" w:rsidRPr="00066F2C">
        <w:rPr>
          <w:rFonts w:ascii="Times New Roman" w:hAnsi="Times New Roman" w:cs="Times New Roman"/>
          <w:sz w:val="28"/>
          <w:szCs w:val="28"/>
        </w:rPr>
        <w:t xml:space="preserve"> нарушениям вина оператора причала является безусловной, так как на него</w:t>
      </w:r>
      <w:r w:rsidR="00D014C8">
        <w:rPr>
          <w:rFonts w:ascii="Times New Roman" w:hAnsi="Times New Roman" w:cs="Times New Roman"/>
          <w:sz w:val="28"/>
          <w:szCs w:val="28"/>
        </w:rPr>
        <w:t>,</w:t>
      </w:r>
      <w:r w:rsidR="005A6341" w:rsidRPr="00066F2C">
        <w:rPr>
          <w:rFonts w:ascii="Times New Roman" w:hAnsi="Times New Roman" w:cs="Times New Roman"/>
          <w:sz w:val="28"/>
          <w:szCs w:val="28"/>
        </w:rPr>
        <w:t xml:space="preserve"> как на эксплуатирующую организацию</w:t>
      </w:r>
      <w:r w:rsidR="00D014C8">
        <w:rPr>
          <w:rFonts w:ascii="Times New Roman" w:hAnsi="Times New Roman" w:cs="Times New Roman"/>
          <w:sz w:val="28"/>
          <w:szCs w:val="28"/>
        </w:rPr>
        <w:t>,</w:t>
      </w:r>
      <w:r w:rsidR="005A6341" w:rsidRPr="00066F2C">
        <w:rPr>
          <w:rFonts w:ascii="Times New Roman" w:hAnsi="Times New Roman" w:cs="Times New Roman"/>
          <w:sz w:val="28"/>
          <w:szCs w:val="28"/>
        </w:rPr>
        <w:t xml:space="preserve"> возложена обязанность по соблюдению требований Технического регламента.</w:t>
      </w:r>
    </w:p>
    <w:p w:rsidR="00626F1F" w:rsidRDefault="00626F1F" w:rsidP="00626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37540">
        <w:rPr>
          <w:rFonts w:ascii="Times New Roman" w:hAnsi="Times New Roman" w:cs="Times New Roman"/>
          <w:sz w:val="28"/>
          <w:szCs w:val="28"/>
        </w:rPr>
        <w:t>езопасность</w:t>
      </w:r>
      <w:r w:rsidR="00D014C8">
        <w:rPr>
          <w:rFonts w:ascii="Times New Roman" w:hAnsi="Times New Roman" w:cs="Times New Roman"/>
          <w:sz w:val="28"/>
          <w:szCs w:val="28"/>
        </w:rPr>
        <w:t xml:space="preserve"> </w:t>
      </w:r>
      <w:r w:rsidR="00F37540">
        <w:rPr>
          <w:rFonts w:ascii="Times New Roman" w:hAnsi="Times New Roman" w:cs="Times New Roman"/>
          <w:sz w:val="28"/>
          <w:szCs w:val="28"/>
        </w:rPr>
        <w:t xml:space="preserve">эксплуатации объектов инфраструктуры морского и внутреннего водного </w:t>
      </w:r>
      <w:r w:rsidR="00422A54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F37540">
        <w:rPr>
          <w:rFonts w:ascii="Times New Roman" w:hAnsi="Times New Roman" w:cs="Times New Roman"/>
          <w:sz w:val="28"/>
          <w:szCs w:val="28"/>
        </w:rPr>
        <w:t>обеспечивается эксплуатирующими организациями</w:t>
      </w:r>
      <w:r w:rsidR="00422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выполнения соответствующих требований Технических регламентов.</w:t>
      </w:r>
    </w:p>
    <w:p w:rsidR="00E4267B" w:rsidRDefault="00626F1F" w:rsidP="00E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требований является </w:t>
      </w:r>
      <w:r w:rsidR="005369C0">
        <w:rPr>
          <w:rFonts w:ascii="Times New Roman" w:hAnsi="Times New Roman" w:cs="Times New Roman"/>
          <w:sz w:val="28"/>
          <w:szCs w:val="28"/>
        </w:rPr>
        <w:t>ведение технического надзора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69C0">
        <w:rPr>
          <w:rFonts w:ascii="Times New Roman" w:hAnsi="Times New Roman" w:cs="Times New Roman"/>
          <w:sz w:val="28"/>
          <w:szCs w:val="28"/>
        </w:rPr>
        <w:t xml:space="preserve">за объектами инфраструктуры, </w:t>
      </w:r>
      <w:r>
        <w:rPr>
          <w:rFonts w:ascii="Times New Roman" w:hAnsi="Times New Roman" w:cs="Times New Roman"/>
          <w:sz w:val="28"/>
          <w:szCs w:val="28"/>
        </w:rPr>
        <w:t xml:space="preserve">которое осуществляется </w:t>
      </w:r>
      <w:r w:rsidR="005369C0">
        <w:rPr>
          <w:rFonts w:ascii="Times New Roman" w:hAnsi="Times New Roman" w:cs="Times New Roman"/>
          <w:sz w:val="28"/>
          <w:szCs w:val="28"/>
        </w:rPr>
        <w:t xml:space="preserve">как </w:t>
      </w:r>
      <w:r w:rsidR="006E5740">
        <w:rPr>
          <w:rFonts w:ascii="Times New Roman" w:hAnsi="Times New Roman" w:cs="Times New Roman"/>
          <w:sz w:val="28"/>
          <w:szCs w:val="28"/>
        </w:rPr>
        <w:t xml:space="preserve">со стороны операторов ГТС, </w:t>
      </w:r>
      <w:r w:rsidR="005369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и со стороны аккредитованных </w:t>
      </w:r>
      <w:r w:rsidR="005369C0">
        <w:rPr>
          <w:rFonts w:ascii="Times New Roman" w:hAnsi="Times New Roman" w:cs="Times New Roman"/>
          <w:sz w:val="28"/>
          <w:szCs w:val="28"/>
        </w:rPr>
        <w:t>специализированных организаций</w:t>
      </w:r>
      <w:r w:rsidR="00422A54">
        <w:rPr>
          <w:rFonts w:ascii="Times New Roman" w:hAnsi="Times New Roman" w:cs="Times New Roman"/>
          <w:sz w:val="28"/>
          <w:szCs w:val="28"/>
        </w:rPr>
        <w:t xml:space="preserve">, осуществляющих обследования портовых сооружений и </w:t>
      </w:r>
      <w:r w:rsidR="00E45A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2A54">
        <w:rPr>
          <w:rFonts w:ascii="Times New Roman" w:hAnsi="Times New Roman" w:cs="Times New Roman"/>
          <w:sz w:val="28"/>
          <w:szCs w:val="28"/>
        </w:rPr>
        <w:t>их освид</w:t>
      </w:r>
      <w:r w:rsidR="006E5740">
        <w:rPr>
          <w:rFonts w:ascii="Times New Roman" w:hAnsi="Times New Roman" w:cs="Times New Roman"/>
          <w:sz w:val="28"/>
          <w:szCs w:val="28"/>
        </w:rPr>
        <w:t>етельствование</w:t>
      </w:r>
      <w:r w:rsid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6E574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45A86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E45A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45A86">
        <w:rPr>
          <w:rFonts w:ascii="Times New Roman" w:hAnsi="Times New Roman" w:cs="Times New Roman"/>
          <w:sz w:val="28"/>
          <w:szCs w:val="28"/>
        </w:rPr>
        <w:t xml:space="preserve"> 54523-2011 «Портовые </w:t>
      </w:r>
      <w:r w:rsidR="006E5740" w:rsidRPr="005A6341">
        <w:rPr>
          <w:rFonts w:ascii="Times New Roman" w:hAnsi="Times New Roman" w:cs="Times New Roman"/>
          <w:sz w:val="28"/>
          <w:szCs w:val="28"/>
        </w:rPr>
        <w:lastRenderedPageBreak/>
        <w:t>гидротехнические сооружения. Правила обследования и мониторинга те</w:t>
      </w:r>
      <w:r w:rsidR="006E5740">
        <w:rPr>
          <w:rFonts w:ascii="Times New Roman" w:hAnsi="Times New Roman" w:cs="Times New Roman"/>
          <w:sz w:val="28"/>
          <w:szCs w:val="28"/>
        </w:rPr>
        <w:t>хнического с</w:t>
      </w:r>
      <w:r w:rsidR="00E4267B">
        <w:rPr>
          <w:rFonts w:ascii="Times New Roman" w:hAnsi="Times New Roman" w:cs="Times New Roman"/>
          <w:sz w:val="28"/>
          <w:szCs w:val="28"/>
        </w:rPr>
        <w:t>остояния».</w:t>
      </w:r>
    </w:p>
    <w:p w:rsidR="00E45A86" w:rsidRDefault="00E4267B" w:rsidP="00E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</w:t>
      </w:r>
      <w:r w:rsidRPr="00E42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54523-2011 </w:t>
      </w:r>
      <w:r w:rsidR="006E574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зработан</w:t>
      </w:r>
      <w:r w:rsidR="00E45A8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E45A8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45A86" w:rsidRPr="00E45A86">
        <w:rPr>
          <w:rFonts w:ascii="Times New Roman" w:hAnsi="Times New Roman" w:cs="Times New Roman"/>
          <w:sz w:val="28"/>
          <w:szCs w:val="28"/>
        </w:rPr>
        <w:t>обследований и освидетельствований</w:t>
      </w:r>
      <w:r w:rsidR="00E45A86">
        <w:rPr>
          <w:rFonts w:ascii="Times New Roman" w:hAnsi="Times New Roman" w:cs="Times New Roman"/>
          <w:sz w:val="28"/>
          <w:szCs w:val="28"/>
        </w:rPr>
        <w:t xml:space="preserve"> ГТС</w:t>
      </w:r>
      <w:r w:rsidR="00E45A86" w:rsidRPr="00E45A86">
        <w:rPr>
          <w:rFonts w:ascii="Times New Roman" w:hAnsi="Times New Roman" w:cs="Times New Roman"/>
          <w:sz w:val="28"/>
          <w:szCs w:val="28"/>
        </w:rPr>
        <w:t>,</w:t>
      </w:r>
      <w:r w:rsid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626F1F">
        <w:rPr>
          <w:rFonts w:ascii="Times New Roman" w:hAnsi="Times New Roman" w:cs="Times New Roman"/>
          <w:sz w:val="28"/>
          <w:szCs w:val="28"/>
        </w:rPr>
        <w:t>оформления результатов</w:t>
      </w:r>
      <w:r w:rsidR="00E45A86" w:rsidRPr="00E45A86">
        <w:rPr>
          <w:rFonts w:ascii="Times New Roman" w:hAnsi="Times New Roman" w:cs="Times New Roman"/>
          <w:sz w:val="28"/>
          <w:szCs w:val="28"/>
        </w:rPr>
        <w:t xml:space="preserve"> обследований и освидетельствований, устанавливает конкретные формы докуме</w:t>
      </w:r>
      <w:r>
        <w:rPr>
          <w:rFonts w:ascii="Times New Roman" w:hAnsi="Times New Roman" w:cs="Times New Roman"/>
          <w:sz w:val="28"/>
          <w:szCs w:val="28"/>
        </w:rPr>
        <w:t xml:space="preserve">нтов, выдаваемых по результатам </w:t>
      </w:r>
      <w:r w:rsidR="00E45A86" w:rsidRPr="00E45A86">
        <w:rPr>
          <w:rFonts w:ascii="Times New Roman" w:hAnsi="Times New Roman" w:cs="Times New Roman"/>
          <w:sz w:val="28"/>
          <w:szCs w:val="28"/>
        </w:rPr>
        <w:t>обс</w:t>
      </w:r>
      <w:r w:rsidR="00E45A86">
        <w:rPr>
          <w:rFonts w:ascii="Times New Roman" w:hAnsi="Times New Roman" w:cs="Times New Roman"/>
          <w:sz w:val="28"/>
          <w:szCs w:val="28"/>
        </w:rPr>
        <w:t>ледований и освидетел</w:t>
      </w:r>
      <w:r>
        <w:rPr>
          <w:rFonts w:ascii="Times New Roman" w:hAnsi="Times New Roman" w:cs="Times New Roman"/>
          <w:sz w:val="28"/>
          <w:szCs w:val="28"/>
        </w:rPr>
        <w:t>ьствований, в целях определения  соответствия ГТС требованиям</w:t>
      </w:r>
      <w:r w:rsidR="00626F1F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2B1" w:rsidRDefault="006E5740" w:rsidP="00283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мероприятия</w:t>
      </w:r>
      <w:r w:rsidRPr="005A6341">
        <w:rPr>
          <w:rFonts w:ascii="Times New Roman" w:hAnsi="Times New Roman" w:cs="Times New Roman"/>
          <w:sz w:val="28"/>
          <w:szCs w:val="28"/>
        </w:rPr>
        <w:t xml:space="preserve"> образуют комплексную сис</w:t>
      </w:r>
      <w:r>
        <w:rPr>
          <w:rFonts w:ascii="Times New Roman" w:hAnsi="Times New Roman" w:cs="Times New Roman"/>
          <w:sz w:val="28"/>
          <w:szCs w:val="28"/>
        </w:rPr>
        <w:t xml:space="preserve">тему технического контроля </w:t>
      </w:r>
      <w:r w:rsidRPr="005A6341">
        <w:rPr>
          <w:rFonts w:ascii="Times New Roman" w:hAnsi="Times New Roman" w:cs="Times New Roman"/>
          <w:sz w:val="28"/>
          <w:szCs w:val="28"/>
        </w:rPr>
        <w:t>объектов, обеспечивающую эффективное использование, сохранность и безопасность эксплуатации сооружений в течение установленного срока их службы.</w:t>
      </w:r>
    </w:p>
    <w:p w:rsidR="0040356B" w:rsidRDefault="0040356B" w:rsidP="00403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мониторинг технического состояния сооружений проводится эксплуатирующими организациями путем их регулярных </w:t>
      </w:r>
      <w:r w:rsidR="00626F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(не реже 1-го раза в месяц) и периодических (не реже 1-го раза в год) технических осмотров.</w:t>
      </w:r>
    </w:p>
    <w:p w:rsidR="007C3504" w:rsidRDefault="007C3504" w:rsidP="007C35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504">
        <w:rPr>
          <w:rFonts w:ascii="Times New Roman" w:hAnsi="Times New Roman" w:cs="Times New Roman"/>
          <w:sz w:val="28"/>
          <w:szCs w:val="28"/>
        </w:rPr>
        <w:t xml:space="preserve">Осмотры проводит комиссия, назначаемая приказом по организации, эксплуатирующей сооружения, </w:t>
      </w:r>
      <w:r w:rsidR="0040356B">
        <w:rPr>
          <w:rFonts w:ascii="Times New Roman" w:hAnsi="Times New Roman" w:cs="Times New Roman"/>
          <w:sz w:val="28"/>
          <w:szCs w:val="28"/>
        </w:rPr>
        <w:t xml:space="preserve">с </w:t>
      </w:r>
      <w:r w:rsidRPr="007C3504">
        <w:rPr>
          <w:rFonts w:ascii="Times New Roman" w:hAnsi="Times New Roman" w:cs="Times New Roman"/>
          <w:sz w:val="28"/>
          <w:szCs w:val="28"/>
        </w:rPr>
        <w:t>возможны</w:t>
      </w:r>
      <w:r w:rsidR="0040356B">
        <w:rPr>
          <w:rFonts w:ascii="Times New Roman" w:hAnsi="Times New Roman" w:cs="Times New Roman"/>
          <w:sz w:val="28"/>
          <w:szCs w:val="28"/>
        </w:rPr>
        <w:t>м привлечением</w:t>
      </w:r>
      <w:r w:rsidRPr="007C3504">
        <w:rPr>
          <w:rFonts w:ascii="Times New Roman" w:hAnsi="Times New Roman" w:cs="Times New Roman"/>
          <w:sz w:val="28"/>
          <w:szCs w:val="28"/>
        </w:rPr>
        <w:t xml:space="preserve"> аккредитованного испытательного центра (лаборатории). Результаты оформляются актом.</w:t>
      </w:r>
    </w:p>
    <w:p w:rsidR="00BF57B9" w:rsidRPr="007C3504" w:rsidRDefault="00BF57B9" w:rsidP="00BF5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Очередные комплексные обследования гидротехнических сооружений проводятся не реже 1-го раза в 5 лет (по истечении срока действия свидетельства о годности сооружения к эксплуатации), при этом участие </w:t>
      </w:r>
      <w:r w:rsidR="00626F1F">
        <w:rPr>
          <w:rFonts w:ascii="Times New Roman" w:hAnsi="Times New Roman" w:cs="Times New Roman"/>
          <w:sz w:val="28"/>
          <w:szCs w:val="28"/>
        </w:rPr>
        <w:t xml:space="preserve">                   в </w:t>
      </w:r>
      <w:r>
        <w:rPr>
          <w:rFonts w:ascii="Times New Roman" w:hAnsi="Times New Roman" w:cs="Times New Roman"/>
          <w:sz w:val="28"/>
          <w:szCs w:val="28"/>
        </w:rPr>
        <w:t>обследовании аккредитованного испытательного центра является обязательным.</w:t>
      </w:r>
    </w:p>
    <w:p w:rsidR="007C3504" w:rsidRDefault="007C3504" w:rsidP="007C35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504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№ 412-ФЗ "Об аккредитации в национальной системе аккредитации", в соответствии с Федеральным законом № 184-ФЗ "О техническом регулировании" аккредитованные лица должны быть аккредитованы в соответствующей области аккредитации.</w:t>
      </w:r>
    </w:p>
    <w:p w:rsidR="008608E5" w:rsidRDefault="00330E90" w:rsidP="008608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все соглашаются с тем, что требования ГОСТА являются обязательными д</w:t>
      </w:r>
      <w:r w:rsidR="002832B1">
        <w:rPr>
          <w:rFonts w:ascii="Times New Roman" w:hAnsi="Times New Roman" w:cs="Times New Roman"/>
          <w:sz w:val="28"/>
          <w:szCs w:val="28"/>
        </w:rPr>
        <w:t>ля исполнения, считая возможность их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2B1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на добровольной</w:t>
      </w:r>
      <w:r w:rsidR="008608E5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7C3504">
        <w:rPr>
          <w:rFonts w:ascii="Times New Roman" w:hAnsi="Times New Roman" w:cs="Times New Roman"/>
          <w:sz w:val="28"/>
          <w:szCs w:val="28"/>
        </w:rPr>
        <w:t>,</w:t>
      </w:r>
      <w:r w:rsidR="008608E5">
        <w:rPr>
          <w:rFonts w:ascii="Times New Roman" w:hAnsi="Times New Roman" w:cs="Times New Roman"/>
          <w:sz w:val="28"/>
          <w:szCs w:val="28"/>
        </w:rPr>
        <w:t xml:space="preserve"> и </w:t>
      </w:r>
      <w:r w:rsidR="008608E5" w:rsidRPr="008608E5">
        <w:rPr>
          <w:rFonts w:ascii="Times New Roman" w:hAnsi="Times New Roman" w:cs="Times New Roman"/>
          <w:sz w:val="28"/>
          <w:szCs w:val="28"/>
        </w:rPr>
        <w:t>не может оцениваться</w:t>
      </w:r>
      <w:r w:rsidR="007C3504">
        <w:rPr>
          <w:rFonts w:ascii="Times New Roman" w:hAnsi="Times New Roman" w:cs="Times New Roman"/>
          <w:sz w:val="28"/>
          <w:szCs w:val="28"/>
        </w:rPr>
        <w:t>,</w:t>
      </w:r>
      <w:r w:rsidR="008608E5" w:rsidRPr="008608E5">
        <w:rPr>
          <w:rFonts w:ascii="Times New Roman" w:hAnsi="Times New Roman" w:cs="Times New Roman"/>
          <w:sz w:val="28"/>
          <w:szCs w:val="28"/>
        </w:rPr>
        <w:t xml:space="preserve"> как несо</w:t>
      </w:r>
      <w:r w:rsidR="008608E5">
        <w:rPr>
          <w:rFonts w:ascii="Times New Roman" w:hAnsi="Times New Roman" w:cs="Times New Roman"/>
          <w:sz w:val="28"/>
          <w:szCs w:val="28"/>
        </w:rPr>
        <w:t>блюдение требований технических регламентов</w:t>
      </w:r>
      <w:r w:rsidR="008608E5" w:rsidRPr="008608E5">
        <w:rPr>
          <w:rFonts w:ascii="Times New Roman" w:hAnsi="Times New Roman" w:cs="Times New Roman"/>
          <w:sz w:val="28"/>
          <w:szCs w:val="28"/>
        </w:rPr>
        <w:t>.</w:t>
      </w:r>
    </w:p>
    <w:p w:rsidR="00330E90" w:rsidRPr="00330E90" w:rsidRDefault="002832B1" w:rsidP="00330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</w:t>
      </w:r>
      <w:r w:rsidR="00330E90" w:rsidRPr="00330E90">
        <w:rPr>
          <w:rFonts w:ascii="Times New Roman" w:hAnsi="Times New Roman" w:cs="Times New Roman"/>
          <w:sz w:val="28"/>
          <w:szCs w:val="28"/>
        </w:rPr>
        <w:t xml:space="preserve">од понятием «применение на добровольной основе» документов, направленных на соблюдение требований принятого технического регламента, как указано в ст. 16.1 № 184-ФЗ, понимается лишь возможность свободного выбора того или иного документа из соответствующего перечня, а не право отказаться от применения их в целом. </w:t>
      </w:r>
    </w:p>
    <w:p w:rsidR="00330E90" w:rsidRDefault="00330E90" w:rsidP="00330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E90">
        <w:rPr>
          <w:rFonts w:ascii="Times New Roman" w:hAnsi="Times New Roman" w:cs="Times New Roman"/>
          <w:sz w:val="28"/>
          <w:szCs w:val="28"/>
        </w:rPr>
        <w:t xml:space="preserve">Таким образом ГОСТ </w:t>
      </w:r>
      <w:proofErr w:type="gramStart"/>
      <w:r w:rsidRPr="00330E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0E90">
        <w:rPr>
          <w:rFonts w:ascii="Times New Roman" w:hAnsi="Times New Roman" w:cs="Times New Roman"/>
          <w:sz w:val="28"/>
          <w:szCs w:val="28"/>
        </w:rPr>
        <w:t xml:space="preserve"> 54523-2011 является обязательным для соблюдения организациями, эксплуатирующими портовые гидротехнические сооружения (причалы), поскольку выбрать какой-либо другой стандарт не представляется возможным.</w:t>
      </w:r>
    </w:p>
    <w:p w:rsid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Действительно, в </w:t>
      </w:r>
      <w:r w:rsidRPr="005A6341">
        <w:rPr>
          <w:rFonts w:ascii="Times New Roman" w:hAnsi="Times New Roman" w:cs="Times New Roman"/>
          <w:sz w:val="28"/>
          <w:szCs w:val="28"/>
        </w:rPr>
        <w:t xml:space="preserve">части 4 статьи 16.1 Федерального закона № 184-ФЗ </w:t>
      </w:r>
      <w:r w:rsidR="00A25102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 xml:space="preserve">но, что </w:t>
      </w:r>
      <w:r w:rsidRPr="005A6341">
        <w:rPr>
          <w:rFonts w:ascii="Times New Roman" w:hAnsi="Times New Roman" w:cs="Times New Roman"/>
          <w:sz w:val="28"/>
          <w:szCs w:val="28"/>
        </w:rPr>
        <w:t>применение на добровольной основе стандартов и (или) сводов правил, является достаточным условием соблюдения требований соответствующих технических регламентов. Неприменение таких стандартов и (или) сводов правил не может оцениваться как несоблюдение требований технических регламентов.</w:t>
      </w:r>
    </w:p>
    <w:p w:rsid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указанной статье также </w:t>
      </w:r>
      <w:r w:rsidR="00CF207B">
        <w:rPr>
          <w:rFonts w:ascii="Times New Roman" w:hAnsi="Times New Roman" w:cs="Times New Roman"/>
          <w:sz w:val="28"/>
          <w:szCs w:val="28"/>
        </w:rPr>
        <w:t>сказан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="00CF207B">
        <w:rPr>
          <w:rFonts w:ascii="Times New Roman" w:hAnsi="Times New Roman" w:cs="Times New Roman"/>
          <w:sz w:val="28"/>
          <w:szCs w:val="28"/>
        </w:rPr>
        <w:t xml:space="preserve">что в случае неприменения национальных стандартов </w:t>
      </w:r>
      <w:r w:rsidR="00CF207B" w:rsidRPr="00CF207B">
        <w:rPr>
          <w:rFonts w:ascii="Times New Roman" w:hAnsi="Times New Roman" w:cs="Times New Roman"/>
          <w:sz w:val="28"/>
          <w:szCs w:val="28"/>
        </w:rPr>
        <w:t>допускается применение предварительных национальных стандартов, стандартов организаций и (или) иных документов для оценки соответствия требованиям технических регламентов.</w:t>
      </w:r>
    </w:p>
    <w:p w:rsidR="00CF207B" w:rsidRPr="00CF207B" w:rsidRDefault="00CF207B" w:rsidP="00CF2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CF207B">
        <w:rPr>
          <w:rFonts w:ascii="Times New Roman" w:hAnsi="Times New Roman" w:cs="Times New Roman"/>
          <w:sz w:val="28"/>
          <w:szCs w:val="28"/>
        </w:rPr>
        <w:t xml:space="preserve">од понятием «применение на добровольной основе» документов, направленных на соблюдение требований принятого технического регламента, как указано в статье 16.1 Федерального закона </w:t>
      </w:r>
      <w:r w:rsidR="002A0C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207B">
        <w:rPr>
          <w:rFonts w:ascii="Times New Roman" w:hAnsi="Times New Roman" w:cs="Times New Roman"/>
          <w:sz w:val="28"/>
          <w:szCs w:val="28"/>
        </w:rPr>
        <w:t>№ 184-ФЗ, понимается лишь возможность свободного выбора того или иного документа из соответствующего перечня, а не право отказаться от применения их в целом.</w:t>
      </w:r>
    </w:p>
    <w:p w:rsidR="00CF207B" w:rsidRDefault="00CF207B" w:rsidP="00CF2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7B">
        <w:rPr>
          <w:rFonts w:ascii="Times New Roman" w:hAnsi="Times New Roman" w:cs="Times New Roman"/>
          <w:sz w:val="28"/>
          <w:szCs w:val="28"/>
        </w:rPr>
        <w:t xml:space="preserve">Следовательно, в случае неприменения оператором причала ГОСТа </w:t>
      </w:r>
      <w:proofErr w:type="gramStart"/>
      <w:r w:rsidRPr="00CF20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207B">
        <w:rPr>
          <w:rFonts w:ascii="Times New Roman" w:hAnsi="Times New Roman" w:cs="Times New Roman"/>
          <w:sz w:val="28"/>
          <w:szCs w:val="28"/>
        </w:rPr>
        <w:t xml:space="preserve"> 54523-2011 ему необходимо применять иной национальный стандарт или стандарт организации.</w:t>
      </w:r>
    </w:p>
    <w:p w:rsidR="00BF57B9" w:rsidRDefault="00F26C67" w:rsidP="003E718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C67">
        <w:rPr>
          <w:rFonts w:ascii="Times New Roman" w:hAnsi="Times New Roman" w:cs="Times New Roman"/>
          <w:sz w:val="28"/>
          <w:szCs w:val="28"/>
        </w:rPr>
        <w:t xml:space="preserve">Аналогичная правовая позиция </w:t>
      </w:r>
      <w:r w:rsidR="003E7188">
        <w:rPr>
          <w:rFonts w:ascii="Times New Roman" w:hAnsi="Times New Roman" w:cs="Times New Roman"/>
          <w:sz w:val="28"/>
          <w:szCs w:val="28"/>
        </w:rPr>
        <w:t xml:space="preserve">относительно того, что применение </w:t>
      </w:r>
      <w:r w:rsidR="003E7188" w:rsidRPr="003E7188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3E7188" w:rsidRPr="003E71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E7188" w:rsidRPr="003E7188">
        <w:rPr>
          <w:rFonts w:ascii="Times New Roman" w:hAnsi="Times New Roman" w:cs="Times New Roman"/>
          <w:sz w:val="28"/>
          <w:szCs w:val="28"/>
        </w:rPr>
        <w:t xml:space="preserve"> 54523-2011</w:t>
      </w:r>
      <w:r w:rsidR="003E7188">
        <w:rPr>
          <w:rFonts w:ascii="Times New Roman" w:hAnsi="Times New Roman" w:cs="Times New Roman"/>
          <w:sz w:val="28"/>
          <w:szCs w:val="28"/>
        </w:rPr>
        <w:t xml:space="preserve"> является обязательным требованием, </w:t>
      </w:r>
      <w:r w:rsidRPr="00F26C67">
        <w:rPr>
          <w:rFonts w:ascii="Times New Roman" w:hAnsi="Times New Roman" w:cs="Times New Roman"/>
          <w:sz w:val="28"/>
          <w:szCs w:val="28"/>
        </w:rPr>
        <w:t>изложена в постановлении Арбитражного суда Северо-Кавказского округа от 15 июня 2020 г.</w:t>
      </w:r>
      <w:r w:rsidR="003E7188">
        <w:rPr>
          <w:rFonts w:ascii="Times New Roman" w:hAnsi="Times New Roman" w:cs="Times New Roman"/>
          <w:sz w:val="28"/>
          <w:szCs w:val="28"/>
        </w:rPr>
        <w:t xml:space="preserve"> </w:t>
      </w:r>
      <w:r w:rsidRPr="00F26C67">
        <w:rPr>
          <w:rFonts w:ascii="Times New Roman" w:hAnsi="Times New Roman" w:cs="Times New Roman"/>
          <w:sz w:val="28"/>
          <w:szCs w:val="28"/>
        </w:rPr>
        <w:t>N Ф08-4090/20 по д</w:t>
      </w:r>
      <w:r>
        <w:rPr>
          <w:rFonts w:ascii="Times New Roman" w:hAnsi="Times New Roman" w:cs="Times New Roman"/>
          <w:sz w:val="28"/>
          <w:szCs w:val="28"/>
        </w:rPr>
        <w:t xml:space="preserve">елу </w:t>
      </w:r>
      <w:r w:rsidRPr="00F26C67">
        <w:rPr>
          <w:rFonts w:ascii="Times New Roman" w:hAnsi="Times New Roman" w:cs="Times New Roman"/>
          <w:sz w:val="28"/>
          <w:szCs w:val="28"/>
        </w:rPr>
        <w:t xml:space="preserve">№ А53-31491/2019, постановлении Пятнадцатого арбитражного апелляционного суда от 19 февраля 2020 г. </w:t>
      </w:r>
      <w:r w:rsidR="003E71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26C67">
        <w:rPr>
          <w:rFonts w:ascii="Times New Roman" w:hAnsi="Times New Roman" w:cs="Times New Roman"/>
          <w:sz w:val="28"/>
          <w:szCs w:val="28"/>
        </w:rPr>
        <w:t>№ 15АП-22808/19.</w:t>
      </w:r>
    </w:p>
    <w:p w:rsidR="003E7188" w:rsidRDefault="003E7188" w:rsidP="00B706F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EAA" w:rsidRPr="003E7188" w:rsidRDefault="00032EAA" w:rsidP="003E7188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88">
        <w:rPr>
          <w:rFonts w:ascii="Times New Roman" w:hAnsi="Times New Roman" w:cs="Times New Roman"/>
          <w:b/>
          <w:sz w:val="28"/>
          <w:szCs w:val="28"/>
        </w:rPr>
        <w:t>Причинами несоблюдения обязательных требований собственниками (или эксплуатирующими организациями) гидротехнических сооружений являются: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незнание либо не в должной мере исполнение положений Технических регламентов;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</w:t>
      </w:r>
      <w:r w:rsidR="009B6CDC">
        <w:rPr>
          <w:rFonts w:ascii="Times New Roman" w:hAnsi="Times New Roman" w:cs="Times New Roman"/>
          <w:sz w:val="28"/>
          <w:szCs w:val="28"/>
        </w:rPr>
        <w:t>едостаточное финансирование на выполнение ремонтно-восстановительных работ на ГТС</w:t>
      </w:r>
      <w:r w:rsidRPr="00032EAA">
        <w:rPr>
          <w:rFonts w:ascii="Times New Roman" w:hAnsi="Times New Roman" w:cs="Times New Roman"/>
          <w:sz w:val="28"/>
          <w:szCs w:val="28"/>
        </w:rPr>
        <w:t>;</w:t>
      </w:r>
    </w:p>
    <w:p w:rsidR="00A36845" w:rsidRDefault="009B6CDC" w:rsidP="00A368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EAA" w:rsidRPr="00032EAA">
        <w:rPr>
          <w:rFonts w:ascii="Times New Roman" w:hAnsi="Times New Roman" w:cs="Times New Roman"/>
          <w:sz w:val="28"/>
          <w:szCs w:val="28"/>
        </w:rPr>
        <w:t>отсутствие квалифицированного персонала, обслуживающего гидротехническое сооружение.</w:t>
      </w:r>
    </w:p>
    <w:p w:rsidR="0020489C" w:rsidRDefault="00A36845" w:rsidP="00204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2EAA" w:rsidRPr="00032EAA">
        <w:rPr>
          <w:rFonts w:ascii="Times New Roman" w:hAnsi="Times New Roman" w:cs="Times New Roman"/>
          <w:sz w:val="28"/>
          <w:szCs w:val="28"/>
        </w:rPr>
        <w:t xml:space="preserve">ля </w:t>
      </w:r>
      <w:r w:rsidR="003E7188">
        <w:rPr>
          <w:rFonts w:ascii="Times New Roman" w:hAnsi="Times New Roman" w:cs="Times New Roman"/>
          <w:sz w:val="28"/>
          <w:szCs w:val="28"/>
        </w:rPr>
        <w:t>устранения вышеуказанных причин</w:t>
      </w:r>
      <w:r w:rsidR="00032EAA" w:rsidRPr="00032EAA">
        <w:rPr>
          <w:rFonts w:ascii="Times New Roman" w:hAnsi="Times New Roman" w:cs="Times New Roman"/>
          <w:sz w:val="28"/>
          <w:szCs w:val="28"/>
        </w:rPr>
        <w:t xml:space="preserve"> </w:t>
      </w:r>
      <w:r w:rsidR="0020489C" w:rsidRPr="0020489C"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 w:rsidR="0020489C">
        <w:rPr>
          <w:rFonts w:ascii="Times New Roman" w:hAnsi="Times New Roman" w:cs="Times New Roman"/>
          <w:sz w:val="28"/>
          <w:szCs w:val="28"/>
        </w:rPr>
        <w:t>, эксплуатирующих ГТС необходимо:</w:t>
      </w:r>
    </w:p>
    <w:p w:rsidR="009B6CDC" w:rsidRDefault="003E7188" w:rsidP="009B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CDC">
        <w:rPr>
          <w:rFonts w:ascii="Times New Roman" w:hAnsi="Times New Roman" w:cs="Times New Roman"/>
          <w:sz w:val="28"/>
          <w:szCs w:val="28"/>
        </w:rPr>
        <w:t>д</w:t>
      </w:r>
      <w:r w:rsidR="009B6CDC" w:rsidRPr="009B6CDC">
        <w:rPr>
          <w:rFonts w:ascii="Times New Roman" w:hAnsi="Times New Roman" w:cs="Times New Roman"/>
          <w:sz w:val="28"/>
          <w:szCs w:val="28"/>
        </w:rPr>
        <w:t>ля сохранения и восстановления технических и эксплуатационных характеристик объекта ин</w:t>
      </w:r>
      <w:r w:rsidR="009B6CDC">
        <w:rPr>
          <w:rFonts w:ascii="Times New Roman" w:hAnsi="Times New Roman" w:cs="Times New Roman"/>
          <w:sz w:val="28"/>
          <w:szCs w:val="28"/>
        </w:rPr>
        <w:t>фраструктуры</w:t>
      </w:r>
      <w:r w:rsidR="009B6CDC" w:rsidRPr="009B6CDC">
        <w:rPr>
          <w:rFonts w:ascii="Times New Roman" w:hAnsi="Times New Roman" w:cs="Times New Roman"/>
          <w:sz w:val="28"/>
          <w:szCs w:val="28"/>
        </w:rPr>
        <w:t>, подвергшегося физическому износу в процессе его технической эксплуатации, следует планировать и реализовывать ремонтные работы (текущий и капи</w:t>
      </w:r>
      <w:r w:rsidR="009B6CDC">
        <w:rPr>
          <w:rFonts w:ascii="Times New Roman" w:hAnsi="Times New Roman" w:cs="Times New Roman"/>
          <w:sz w:val="28"/>
          <w:szCs w:val="28"/>
        </w:rPr>
        <w:t>тальный ремонт);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нанимать квалифицированный персонал, обслуживающий объект инфраструктуры морского и внутреннего водного транспорта;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lastRenderedPageBreak/>
        <w:t>- проводить мероприятия по повышению квалификации персонала, обслуживающего гидротехническое сооружение;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усилить персональную ответственность ответственных лиц за невыполнение требований законодательства по безопасной эксплуатации гидротехнического сооружения;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 допускать эксплуатацию гидротехнических сооружений, находящихся в аварийном состоянии</w:t>
      </w:r>
      <w:r w:rsidR="0020489C">
        <w:rPr>
          <w:rFonts w:ascii="Times New Roman" w:hAnsi="Times New Roman" w:cs="Times New Roman"/>
          <w:sz w:val="28"/>
          <w:szCs w:val="28"/>
        </w:rPr>
        <w:t xml:space="preserve"> или выведенных из эксплуатации.</w:t>
      </w:r>
    </w:p>
    <w:p w:rsidR="00B706F0" w:rsidRPr="00CC28EE" w:rsidRDefault="00B706F0" w:rsidP="00B706F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E0B" w:rsidRDefault="00040E60" w:rsidP="00B10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8EE">
        <w:rPr>
          <w:rFonts w:ascii="Times New Roman" w:hAnsi="Times New Roman" w:cs="Times New Roman"/>
          <w:sz w:val="28"/>
          <w:szCs w:val="28"/>
        </w:rPr>
        <w:t>ДОКЛАД ОКОНЧЕН, ВСЕМ СПАСИБО ЗА ВНИМАНИЕ!</w:t>
      </w:r>
    </w:p>
    <w:p w:rsidR="00255D8B" w:rsidRDefault="00255D8B" w:rsidP="00BF57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5D8B" w:rsidRDefault="00255D8B" w:rsidP="007C35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55D8B" w:rsidSect="003479A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D7" w:rsidRDefault="00B355D7" w:rsidP="003479AE">
      <w:pPr>
        <w:spacing w:after="0" w:line="240" w:lineRule="auto"/>
      </w:pPr>
      <w:r>
        <w:separator/>
      </w:r>
    </w:p>
  </w:endnote>
  <w:endnote w:type="continuationSeparator" w:id="0">
    <w:p w:rsidR="00B355D7" w:rsidRDefault="00B355D7" w:rsidP="0034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D7" w:rsidRDefault="00B355D7" w:rsidP="003479AE">
      <w:pPr>
        <w:spacing w:after="0" w:line="240" w:lineRule="auto"/>
      </w:pPr>
      <w:r>
        <w:separator/>
      </w:r>
    </w:p>
  </w:footnote>
  <w:footnote w:type="continuationSeparator" w:id="0">
    <w:p w:rsidR="00B355D7" w:rsidRDefault="00B355D7" w:rsidP="0034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879441"/>
      <w:docPartObj>
        <w:docPartGallery w:val="Page Numbers (Top of Page)"/>
        <w:docPartUnique/>
      </w:docPartObj>
    </w:sdtPr>
    <w:sdtEndPr>
      <w:rPr>
        <w:b/>
      </w:rPr>
    </w:sdtEndPr>
    <w:sdtContent>
      <w:p w:rsidR="003479AE" w:rsidRPr="003479AE" w:rsidRDefault="003479AE" w:rsidP="003479AE">
        <w:pPr>
          <w:pStyle w:val="a8"/>
          <w:jc w:val="center"/>
          <w:rPr>
            <w:b/>
          </w:rPr>
        </w:pPr>
        <w:r w:rsidRPr="003479AE">
          <w:rPr>
            <w:b/>
          </w:rPr>
          <w:fldChar w:fldCharType="begin"/>
        </w:r>
        <w:r w:rsidRPr="003479AE">
          <w:rPr>
            <w:b/>
          </w:rPr>
          <w:instrText>PAGE   \* MERGEFORMAT</w:instrText>
        </w:r>
        <w:r w:rsidRPr="003479AE">
          <w:rPr>
            <w:b/>
          </w:rPr>
          <w:fldChar w:fldCharType="separate"/>
        </w:r>
        <w:r w:rsidR="005E40F7">
          <w:rPr>
            <w:b/>
            <w:noProof/>
          </w:rPr>
          <w:t>2</w:t>
        </w:r>
        <w:r w:rsidRPr="003479AE">
          <w:rPr>
            <w:b/>
          </w:rPr>
          <w:fldChar w:fldCharType="end"/>
        </w:r>
      </w:p>
    </w:sdtContent>
  </w:sdt>
  <w:p w:rsidR="003479AE" w:rsidRDefault="003479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02"/>
    <w:rsid w:val="00007860"/>
    <w:rsid w:val="00027623"/>
    <w:rsid w:val="00030470"/>
    <w:rsid w:val="00032EAA"/>
    <w:rsid w:val="0003419D"/>
    <w:rsid w:val="000409F6"/>
    <w:rsid w:val="00040E60"/>
    <w:rsid w:val="00045224"/>
    <w:rsid w:val="000468C9"/>
    <w:rsid w:val="00054A1B"/>
    <w:rsid w:val="000740C8"/>
    <w:rsid w:val="000764A8"/>
    <w:rsid w:val="00076A6A"/>
    <w:rsid w:val="000775A0"/>
    <w:rsid w:val="00083382"/>
    <w:rsid w:val="00085310"/>
    <w:rsid w:val="00087FA2"/>
    <w:rsid w:val="00092679"/>
    <w:rsid w:val="000A37FA"/>
    <w:rsid w:val="000B0A0D"/>
    <w:rsid w:val="000D5275"/>
    <w:rsid w:val="000D7A3B"/>
    <w:rsid w:val="000E2C71"/>
    <w:rsid w:val="00107BFD"/>
    <w:rsid w:val="001221B7"/>
    <w:rsid w:val="00122BB3"/>
    <w:rsid w:val="00131D86"/>
    <w:rsid w:val="001405DA"/>
    <w:rsid w:val="001424A3"/>
    <w:rsid w:val="001527C3"/>
    <w:rsid w:val="00166236"/>
    <w:rsid w:val="001762F3"/>
    <w:rsid w:val="00176528"/>
    <w:rsid w:val="00177D4A"/>
    <w:rsid w:val="00183E8C"/>
    <w:rsid w:val="0019268C"/>
    <w:rsid w:val="001951B4"/>
    <w:rsid w:val="001A4972"/>
    <w:rsid w:val="001A4D6E"/>
    <w:rsid w:val="001B129B"/>
    <w:rsid w:val="001B1AA6"/>
    <w:rsid w:val="001B3462"/>
    <w:rsid w:val="001C61C6"/>
    <w:rsid w:val="001D1D63"/>
    <w:rsid w:val="001E11DB"/>
    <w:rsid w:val="0020489C"/>
    <w:rsid w:val="00215171"/>
    <w:rsid w:val="00255D8B"/>
    <w:rsid w:val="00262D63"/>
    <w:rsid w:val="00263F12"/>
    <w:rsid w:val="00265D4A"/>
    <w:rsid w:val="002728BC"/>
    <w:rsid w:val="002832B1"/>
    <w:rsid w:val="00285A5E"/>
    <w:rsid w:val="00286CD8"/>
    <w:rsid w:val="00291C04"/>
    <w:rsid w:val="002A0C93"/>
    <w:rsid w:val="002B4F12"/>
    <w:rsid w:val="002D181A"/>
    <w:rsid w:val="002F06D6"/>
    <w:rsid w:val="002F155F"/>
    <w:rsid w:val="00322692"/>
    <w:rsid w:val="00330E90"/>
    <w:rsid w:val="00336ACA"/>
    <w:rsid w:val="00342B9E"/>
    <w:rsid w:val="00343FAD"/>
    <w:rsid w:val="003479AE"/>
    <w:rsid w:val="00351D16"/>
    <w:rsid w:val="00352F98"/>
    <w:rsid w:val="0037031C"/>
    <w:rsid w:val="00372205"/>
    <w:rsid w:val="00395A91"/>
    <w:rsid w:val="003A0F8C"/>
    <w:rsid w:val="003A632B"/>
    <w:rsid w:val="003B406D"/>
    <w:rsid w:val="003B4CE4"/>
    <w:rsid w:val="003C0EED"/>
    <w:rsid w:val="003C2F3E"/>
    <w:rsid w:val="003C4196"/>
    <w:rsid w:val="003E0E91"/>
    <w:rsid w:val="003E5EB1"/>
    <w:rsid w:val="003E5F02"/>
    <w:rsid w:val="003E7188"/>
    <w:rsid w:val="003E735A"/>
    <w:rsid w:val="0040356B"/>
    <w:rsid w:val="00422A54"/>
    <w:rsid w:val="0043201D"/>
    <w:rsid w:val="00451A61"/>
    <w:rsid w:val="00453863"/>
    <w:rsid w:val="00460F0F"/>
    <w:rsid w:val="00464865"/>
    <w:rsid w:val="0048687D"/>
    <w:rsid w:val="004877E1"/>
    <w:rsid w:val="004A1A20"/>
    <w:rsid w:val="004A3792"/>
    <w:rsid w:val="004A38DB"/>
    <w:rsid w:val="004A75BC"/>
    <w:rsid w:val="004B5181"/>
    <w:rsid w:val="004D2C63"/>
    <w:rsid w:val="004D6E29"/>
    <w:rsid w:val="004E076A"/>
    <w:rsid w:val="004E2771"/>
    <w:rsid w:val="004F2451"/>
    <w:rsid w:val="004F2922"/>
    <w:rsid w:val="004F4981"/>
    <w:rsid w:val="004F503D"/>
    <w:rsid w:val="00507A71"/>
    <w:rsid w:val="00512151"/>
    <w:rsid w:val="005206E7"/>
    <w:rsid w:val="005221F2"/>
    <w:rsid w:val="00530C81"/>
    <w:rsid w:val="005369C0"/>
    <w:rsid w:val="00565BB2"/>
    <w:rsid w:val="00577306"/>
    <w:rsid w:val="005841B2"/>
    <w:rsid w:val="005954F6"/>
    <w:rsid w:val="005A083F"/>
    <w:rsid w:val="005A128A"/>
    <w:rsid w:val="005A6341"/>
    <w:rsid w:val="005A6B61"/>
    <w:rsid w:val="005B679C"/>
    <w:rsid w:val="005B7CD4"/>
    <w:rsid w:val="005C4C7B"/>
    <w:rsid w:val="005D1F9C"/>
    <w:rsid w:val="005E403D"/>
    <w:rsid w:val="005E4087"/>
    <w:rsid w:val="005E40F7"/>
    <w:rsid w:val="005F084B"/>
    <w:rsid w:val="005F0E9A"/>
    <w:rsid w:val="005F135C"/>
    <w:rsid w:val="005F7002"/>
    <w:rsid w:val="00602714"/>
    <w:rsid w:val="00611F0A"/>
    <w:rsid w:val="00625B08"/>
    <w:rsid w:val="00625F38"/>
    <w:rsid w:val="00626F1F"/>
    <w:rsid w:val="00631C47"/>
    <w:rsid w:val="00632763"/>
    <w:rsid w:val="0064428D"/>
    <w:rsid w:val="00655395"/>
    <w:rsid w:val="00664EEB"/>
    <w:rsid w:val="00680143"/>
    <w:rsid w:val="0069488B"/>
    <w:rsid w:val="006A1216"/>
    <w:rsid w:val="006B5E3B"/>
    <w:rsid w:val="006B6900"/>
    <w:rsid w:val="006C1E0B"/>
    <w:rsid w:val="006E5740"/>
    <w:rsid w:val="006F61D0"/>
    <w:rsid w:val="006F6F96"/>
    <w:rsid w:val="00724C32"/>
    <w:rsid w:val="0073432E"/>
    <w:rsid w:val="00744A07"/>
    <w:rsid w:val="00745259"/>
    <w:rsid w:val="007455C1"/>
    <w:rsid w:val="00746D38"/>
    <w:rsid w:val="0075565F"/>
    <w:rsid w:val="00761C55"/>
    <w:rsid w:val="00771D80"/>
    <w:rsid w:val="007A5DA4"/>
    <w:rsid w:val="007B6698"/>
    <w:rsid w:val="007B70E6"/>
    <w:rsid w:val="007C3504"/>
    <w:rsid w:val="007D1297"/>
    <w:rsid w:val="0081188D"/>
    <w:rsid w:val="00816862"/>
    <w:rsid w:val="00826605"/>
    <w:rsid w:val="008278AB"/>
    <w:rsid w:val="00841584"/>
    <w:rsid w:val="00842C8D"/>
    <w:rsid w:val="00852E5F"/>
    <w:rsid w:val="0085364F"/>
    <w:rsid w:val="008608E5"/>
    <w:rsid w:val="00862BA4"/>
    <w:rsid w:val="00864D2E"/>
    <w:rsid w:val="0086510C"/>
    <w:rsid w:val="008668EF"/>
    <w:rsid w:val="008714FA"/>
    <w:rsid w:val="008B0A76"/>
    <w:rsid w:val="008B32B9"/>
    <w:rsid w:val="008B3DC5"/>
    <w:rsid w:val="008B445B"/>
    <w:rsid w:val="008C5CD3"/>
    <w:rsid w:val="008D2BA9"/>
    <w:rsid w:val="008D6798"/>
    <w:rsid w:val="008E035D"/>
    <w:rsid w:val="008E2333"/>
    <w:rsid w:val="008F134C"/>
    <w:rsid w:val="009031D1"/>
    <w:rsid w:val="009033FF"/>
    <w:rsid w:val="00903DBD"/>
    <w:rsid w:val="00915343"/>
    <w:rsid w:val="009208AC"/>
    <w:rsid w:val="00923B19"/>
    <w:rsid w:val="0093505E"/>
    <w:rsid w:val="0093721C"/>
    <w:rsid w:val="0094053A"/>
    <w:rsid w:val="00942E95"/>
    <w:rsid w:val="00957D98"/>
    <w:rsid w:val="009662D3"/>
    <w:rsid w:val="009A74E6"/>
    <w:rsid w:val="009B6CDC"/>
    <w:rsid w:val="009D55D1"/>
    <w:rsid w:val="009E6FC9"/>
    <w:rsid w:val="009F1124"/>
    <w:rsid w:val="009F35AB"/>
    <w:rsid w:val="00A015B1"/>
    <w:rsid w:val="00A0744B"/>
    <w:rsid w:val="00A15FBF"/>
    <w:rsid w:val="00A24861"/>
    <w:rsid w:val="00A25102"/>
    <w:rsid w:val="00A30E6D"/>
    <w:rsid w:val="00A36845"/>
    <w:rsid w:val="00A445A4"/>
    <w:rsid w:val="00A53D2E"/>
    <w:rsid w:val="00A576E4"/>
    <w:rsid w:val="00A74128"/>
    <w:rsid w:val="00A77C91"/>
    <w:rsid w:val="00A81179"/>
    <w:rsid w:val="00A906F1"/>
    <w:rsid w:val="00AA3565"/>
    <w:rsid w:val="00AA4521"/>
    <w:rsid w:val="00AB54C8"/>
    <w:rsid w:val="00AC573B"/>
    <w:rsid w:val="00AD0C33"/>
    <w:rsid w:val="00AE0601"/>
    <w:rsid w:val="00AE2EFB"/>
    <w:rsid w:val="00B07E56"/>
    <w:rsid w:val="00B1037A"/>
    <w:rsid w:val="00B152F6"/>
    <w:rsid w:val="00B30353"/>
    <w:rsid w:val="00B355D7"/>
    <w:rsid w:val="00B56596"/>
    <w:rsid w:val="00B56BA7"/>
    <w:rsid w:val="00B706F0"/>
    <w:rsid w:val="00B768B5"/>
    <w:rsid w:val="00B85F1F"/>
    <w:rsid w:val="00B90190"/>
    <w:rsid w:val="00BD2336"/>
    <w:rsid w:val="00BD3985"/>
    <w:rsid w:val="00BE028F"/>
    <w:rsid w:val="00BF1681"/>
    <w:rsid w:val="00BF57B9"/>
    <w:rsid w:val="00C01991"/>
    <w:rsid w:val="00C3661E"/>
    <w:rsid w:val="00C45679"/>
    <w:rsid w:val="00C53ED0"/>
    <w:rsid w:val="00C55EBB"/>
    <w:rsid w:val="00C65431"/>
    <w:rsid w:val="00C74C8F"/>
    <w:rsid w:val="00C81B76"/>
    <w:rsid w:val="00C8201A"/>
    <w:rsid w:val="00C854B7"/>
    <w:rsid w:val="00C920AB"/>
    <w:rsid w:val="00CA65F5"/>
    <w:rsid w:val="00CC28EE"/>
    <w:rsid w:val="00CC6946"/>
    <w:rsid w:val="00CD275C"/>
    <w:rsid w:val="00CD7660"/>
    <w:rsid w:val="00CD7F3B"/>
    <w:rsid w:val="00CE18EF"/>
    <w:rsid w:val="00CE6A1C"/>
    <w:rsid w:val="00CE7996"/>
    <w:rsid w:val="00CF207B"/>
    <w:rsid w:val="00CF22AF"/>
    <w:rsid w:val="00D00D54"/>
    <w:rsid w:val="00D014C8"/>
    <w:rsid w:val="00D025A4"/>
    <w:rsid w:val="00D06793"/>
    <w:rsid w:val="00D160D0"/>
    <w:rsid w:val="00D27691"/>
    <w:rsid w:val="00D34F4F"/>
    <w:rsid w:val="00D46434"/>
    <w:rsid w:val="00D514F6"/>
    <w:rsid w:val="00D65C67"/>
    <w:rsid w:val="00D67A83"/>
    <w:rsid w:val="00D92A7C"/>
    <w:rsid w:val="00D93733"/>
    <w:rsid w:val="00D95AE0"/>
    <w:rsid w:val="00DB0864"/>
    <w:rsid w:val="00DB28F8"/>
    <w:rsid w:val="00DB377C"/>
    <w:rsid w:val="00DE56BE"/>
    <w:rsid w:val="00E02F9B"/>
    <w:rsid w:val="00E06E52"/>
    <w:rsid w:val="00E15294"/>
    <w:rsid w:val="00E360B2"/>
    <w:rsid w:val="00E36DBE"/>
    <w:rsid w:val="00E421B6"/>
    <w:rsid w:val="00E4267B"/>
    <w:rsid w:val="00E45A86"/>
    <w:rsid w:val="00E5291B"/>
    <w:rsid w:val="00E53FE6"/>
    <w:rsid w:val="00E6123A"/>
    <w:rsid w:val="00E651DA"/>
    <w:rsid w:val="00E7281D"/>
    <w:rsid w:val="00E73F5E"/>
    <w:rsid w:val="00E86405"/>
    <w:rsid w:val="00EB2642"/>
    <w:rsid w:val="00ED5210"/>
    <w:rsid w:val="00EE0466"/>
    <w:rsid w:val="00EE2E1F"/>
    <w:rsid w:val="00EF1EFD"/>
    <w:rsid w:val="00F0066D"/>
    <w:rsid w:val="00F04CE9"/>
    <w:rsid w:val="00F07C8A"/>
    <w:rsid w:val="00F26C67"/>
    <w:rsid w:val="00F316B2"/>
    <w:rsid w:val="00F3479C"/>
    <w:rsid w:val="00F35305"/>
    <w:rsid w:val="00F3560C"/>
    <w:rsid w:val="00F37540"/>
    <w:rsid w:val="00F41AF3"/>
    <w:rsid w:val="00F4367B"/>
    <w:rsid w:val="00F4691F"/>
    <w:rsid w:val="00F65068"/>
    <w:rsid w:val="00F86F1E"/>
    <w:rsid w:val="00F9550B"/>
    <w:rsid w:val="00FB1BE0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08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A083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5A083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34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9AE"/>
  </w:style>
  <w:style w:type="paragraph" w:styleId="aa">
    <w:name w:val="footer"/>
    <w:basedOn w:val="a"/>
    <w:link w:val="ab"/>
    <w:uiPriority w:val="99"/>
    <w:unhideWhenUsed/>
    <w:rsid w:val="0034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08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A083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5A083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34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9AE"/>
  </w:style>
  <w:style w:type="paragraph" w:styleId="aa">
    <w:name w:val="footer"/>
    <w:basedOn w:val="a"/>
    <w:link w:val="ab"/>
    <w:uiPriority w:val="99"/>
    <w:unhideWhenUsed/>
    <w:rsid w:val="0034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0C8E-55A0-4D9C-98F4-C8DCD76F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Константинов</cp:lastModifiedBy>
  <cp:revision>5</cp:revision>
  <cp:lastPrinted>2023-12-14T13:01:00Z</cp:lastPrinted>
  <dcterms:created xsi:type="dcterms:W3CDTF">2023-12-14T12:54:00Z</dcterms:created>
  <dcterms:modified xsi:type="dcterms:W3CDTF">2023-12-25T07:54:00Z</dcterms:modified>
</cp:coreProperties>
</file>